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2E8BEB" w14:textId="2DA3EBAD" w:rsidR="00AC0577" w:rsidRPr="005F0C06" w:rsidRDefault="00AC0577" w:rsidP="00AC0577">
      <w:pPr>
        <w:tabs>
          <w:tab w:val="right" w:pos="9638"/>
        </w:tabs>
        <w:overflowPunct w:val="0"/>
        <w:autoSpaceDE w:val="0"/>
        <w:autoSpaceDN w:val="0"/>
        <w:adjustRightInd w:val="0"/>
        <w:ind w:right="-57"/>
        <w:textAlignment w:val="baseline"/>
        <w:rPr>
          <w:rFonts w:ascii="Arial" w:eastAsia="Arial Unicode MS" w:hAnsi="Arial" w:cs="Arial"/>
          <w:b/>
          <w:bCs/>
          <w:color w:val="000000"/>
          <w:lang w:eastAsia="zh-CN"/>
        </w:rPr>
      </w:pPr>
      <w:r>
        <w:rPr>
          <w:rFonts w:ascii="Arial" w:hAnsi="Arial" w:cs="Arial"/>
          <w:b/>
          <w:bCs/>
          <w:sz w:val="24"/>
        </w:rPr>
        <w:t>SA WG6 Meeting #55</w:t>
      </w:r>
      <w:r w:rsidRPr="005F0C06">
        <w:rPr>
          <w:rFonts w:ascii="Arial" w:eastAsia="Arial Unicode MS" w:hAnsi="Arial" w:cs="Arial"/>
          <w:b/>
          <w:bCs/>
          <w:color w:val="000000"/>
          <w:lang w:eastAsia="ja-JP"/>
        </w:rPr>
        <w:tab/>
        <w:t>S</w:t>
      </w:r>
      <w:r>
        <w:rPr>
          <w:rFonts w:ascii="Arial" w:eastAsia="Arial Unicode MS" w:hAnsi="Arial" w:cs="Arial"/>
          <w:b/>
          <w:bCs/>
          <w:color w:val="000000"/>
          <w:lang w:eastAsia="ja-JP"/>
        </w:rPr>
        <w:t>6</w:t>
      </w:r>
      <w:r w:rsidRPr="005F0C06">
        <w:rPr>
          <w:rFonts w:ascii="Arial" w:eastAsia="Arial Unicode MS" w:hAnsi="Arial" w:cs="Arial"/>
          <w:b/>
          <w:bCs/>
          <w:color w:val="000000"/>
          <w:lang w:eastAsia="ja-JP"/>
        </w:rPr>
        <w:t>-2</w:t>
      </w:r>
      <w:r>
        <w:rPr>
          <w:rFonts w:ascii="Arial" w:eastAsia="Arial Unicode MS" w:hAnsi="Arial" w:cs="Arial"/>
          <w:b/>
          <w:bCs/>
          <w:color w:val="000000"/>
          <w:lang w:eastAsia="zh-CN"/>
        </w:rPr>
        <w:t>3</w:t>
      </w:r>
      <w:r w:rsidR="009728EB">
        <w:rPr>
          <w:rFonts w:ascii="Arial" w:eastAsia="Arial Unicode MS" w:hAnsi="Arial" w:cs="Arial"/>
          <w:b/>
          <w:bCs/>
          <w:color w:val="000000"/>
          <w:lang w:eastAsia="zh-CN"/>
        </w:rPr>
        <w:t>2183</w:t>
      </w:r>
    </w:p>
    <w:p w14:paraId="6DBA8E7C" w14:textId="28F91C44" w:rsidR="00AC0577" w:rsidRPr="005F0C06" w:rsidRDefault="00AC0577" w:rsidP="00AC0577">
      <w:pPr>
        <w:pBdr>
          <w:bottom w:val="single" w:sz="4" w:space="1" w:color="auto"/>
        </w:pBdr>
        <w:tabs>
          <w:tab w:val="right" w:pos="9638"/>
        </w:tabs>
        <w:overflowPunct w:val="0"/>
        <w:autoSpaceDE w:val="0"/>
        <w:autoSpaceDN w:val="0"/>
        <w:adjustRightInd w:val="0"/>
        <w:ind w:right="-57"/>
        <w:textAlignment w:val="baseline"/>
        <w:rPr>
          <w:rFonts w:ascii="Arial" w:eastAsia="Arial Unicode MS" w:hAnsi="Arial" w:cs="Arial"/>
          <w:b/>
          <w:bCs/>
          <w:color w:val="000000"/>
          <w:sz w:val="24"/>
          <w:lang w:eastAsia="ja-JP"/>
        </w:rPr>
      </w:pPr>
      <w:r>
        <w:rPr>
          <w:rFonts w:ascii="Arial" w:hAnsi="Arial" w:cs="Arial"/>
          <w:b/>
          <w:bCs/>
          <w:sz w:val="24"/>
        </w:rPr>
        <w:t>Berlin, Germany, May 22 – 26, 2023</w:t>
      </w:r>
      <w:r w:rsidRPr="005F0C06">
        <w:rPr>
          <w:rFonts w:ascii="Arial" w:eastAsia="Arial Unicode MS" w:hAnsi="Arial" w:cs="Arial"/>
          <w:b/>
          <w:bCs/>
          <w:color w:val="000000"/>
          <w:lang w:eastAsia="ja-JP"/>
        </w:rPr>
        <w:tab/>
      </w:r>
    </w:p>
    <w:p w14:paraId="084814B6" w14:textId="0FBB74FA" w:rsidR="00C42408" w:rsidRPr="00AC0577" w:rsidRDefault="00C42408" w:rsidP="005F5342">
      <w:pPr>
        <w:tabs>
          <w:tab w:val="right" w:pos="9638"/>
        </w:tabs>
        <w:rPr>
          <w:rFonts w:ascii="Arial" w:hAnsi="Arial" w:cs="Arial"/>
          <w:b/>
          <w:noProof/>
          <w:sz w:val="24"/>
        </w:rPr>
      </w:pPr>
    </w:p>
    <w:p w14:paraId="1841AEA8" w14:textId="049527A4" w:rsidR="00003774" w:rsidRPr="00003774" w:rsidRDefault="00463675" w:rsidP="000F4E43">
      <w:pPr>
        <w:pStyle w:val="ac"/>
      </w:pPr>
      <w:r w:rsidRPr="000F4E43">
        <w:t>Title:</w:t>
      </w:r>
      <w:r w:rsidRPr="000F4E43">
        <w:tab/>
      </w:r>
      <w:bookmarkStart w:id="0" w:name="_Hlk119535374"/>
      <w:bookmarkStart w:id="1" w:name="_GoBack"/>
      <w:bookmarkEnd w:id="1"/>
      <w:r w:rsidR="00003774" w:rsidRPr="00003774">
        <w:t xml:space="preserve">Reply LS on </w:t>
      </w:r>
      <w:bookmarkEnd w:id="0"/>
      <w:r w:rsidR="005D22C7">
        <w:t>authorization triggered by AEF</w:t>
      </w:r>
    </w:p>
    <w:p w14:paraId="56E3B846" w14:textId="0D2F57B5" w:rsidR="00463675" w:rsidRPr="00003774" w:rsidRDefault="00463675" w:rsidP="000F4E43">
      <w:pPr>
        <w:pStyle w:val="ac"/>
      </w:pPr>
      <w:r w:rsidRPr="00003774">
        <w:t>Release:</w:t>
      </w:r>
      <w:r w:rsidRPr="00003774">
        <w:tab/>
      </w:r>
      <w:r w:rsidR="00003774">
        <w:t>Release-18</w:t>
      </w:r>
    </w:p>
    <w:p w14:paraId="792135A2" w14:textId="372A480C" w:rsidR="00463675" w:rsidRPr="00003774" w:rsidRDefault="00463675" w:rsidP="000F4E43">
      <w:pPr>
        <w:pStyle w:val="ac"/>
      </w:pPr>
      <w:r w:rsidRPr="00003774">
        <w:t>Work Item:</w:t>
      </w:r>
      <w:r w:rsidRPr="00003774">
        <w:tab/>
      </w:r>
      <w:r w:rsidR="005D22C7">
        <w:t>TEI18, eCAPIF</w:t>
      </w:r>
    </w:p>
    <w:p w14:paraId="0A1390C0" w14:textId="77777777" w:rsidR="00463675" w:rsidRPr="00003774" w:rsidRDefault="00463675">
      <w:pPr>
        <w:spacing w:after="60"/>
        <w:ind w:left="1985" w:hanging="1985"/>
        <w:rPr>
          <w:rFonts w:ascii="Arial" w:hAnsi="Arial" w:cs="Arial"/>
          <w:b/>
        </w:rPr>
      </w:pPr>
    </w:p>
    <w:p w14:paraId="2BA4C3D5" w14:textId="31D12C18" w:rsidR="00463675" w:rsidRPr="00003774" w:rsidRDefault="00463675" w:rsidP="000F4E43">
      <w:pPr>
        <w:pStyle w:val="Source"/>
      </w:pPr>
      <w:r w:rsidRPr="00003774">
        <w:t>Source:</w:t>
      </w:r>
      <w:r w:rsidRPr="00003774">
        <w:tab/>
      </w:r>
      <w:r w:rsidR="00F24846">
        <w:rPr>
          <w:b w:val="0"/>
        </w:rPr>
        <w:t>SA</w:t>
      </w:r>
      <w:r w:rsidR="00AC0577">
        <w:rPr>
          <w:b w:val="0"/>
        </w:rPr>
        <w:t>6</w:t>
      </w:r>
    </w:p>
    <w:p w14:paraId="6AF9910D" w14:textId="574C1B67" w:rsidR="00463675" w:rsidRPr="00003774" w:rsidRDefault="00463675" w:rsidP="000F4E43">
      <w:pPr>
        <w:pStyle w:val="Source"/>
      </w:pPr>
      <w:r w:rsidRPr="00003774">
        <w:t>To:</w:t>
      </w:r>
      <w:r w:rsidRPr="00003774">
        <w:tab/>
      </w:r>
      <w:r w:rsidR="00985F3B">
        <w:rPr>
          <w:b w:val="0"/>
        </w:rPr>
        <w:t>SA</w:t>
      </w:r>
      <w:r w:rsidR="005D22C7">
        <w:rPr>
          <w:b w:val="0"/>
        </w:rPr>
        <w:t>3</w:t>
      </w:r>
    </w:p>
    <w:p w14:paraId="033E954A" w14:textId="1DC41FE7" w:rsidR="00463675" w:rsidRPr="00003774" w:rsidRDefault="00463675" w:rsidP="00B24CA6">
      <w:pPr>
        <w:pStyle w:val="Source"/>
      </w:pPr>
      <w:r w:rsidRPr="00B24CA6">
        <w:t>Cc:</w:t>
      </w:r>
      <w:r w:rsidRPr="00003774">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61DC725" w:rsidR="00463675" w:rsidRPr="000F4E43" w:rsidRDefault="00463675" w:rsidP="000F4E43">
      <w:pPr>
        <w:pStyle w:val="Contact"/>
        <w:tabs>
          <w:tab w:val="clear" w:pos="2268"/>
        </w:tabs>
        <w:rPr>
          <w:bCs/>
        </w:rPr>
      </w:pPr>
      <w:r w:rsidRPr="000F4E43">
        <w:t>Name:</w:t>
      </w:r>
      <w:r w:rsidRPr="000F4E43">
        <w:rPr>
          <w:bCs/>
        </w:rPr>
        <w:tab/>
      </w:r>
      <w:r w:rsidR="005D22C7">
        <w:rPr>
          <w:bCs/>
        </w:rPr>
        <w:t>Yajie Hu</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37FCE04C"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5D22C7" w:rsidRPr="005D22C7">
        <w:rPr>
          <w:bCs/>
          <w:color w:val="0000FF"/>
        </w:rPr>
        <w:t>huyajie1</w:t>
      </w:r>
      <w:r w:rsidR="00003774">
        <w:rPr>
          <w:bCs/>
          <w:color w:val="0000FF"/>
        </w:rPr>
        <w:t>(at)</w:t>
      </w:r>
      <w:r w:rsidR="005D22C7">
        <w:rPr>
          <w:bCs/>
          <w:color w:val="0000FF"/>
        </w:rPr>
        <w:t>huawei</w:t>
      </w:r>
      <w:r w:rsidR="00003774">
        <w:rPr>
          <w:bCs/>
          <w:color w:val="0000FF"/>
        </w:rPr>
        <w:t>(dot)</w:t>
      </w:r>
      <w:r w:rsidR="00F24846">
        <w:rPr>
          <w:bCs/>
          <w:color w:val="0000FF"/>
        </w:rPr>
        <w:t xml:space="preserve"> </w:t>
      </w:r>
      <w:r w:rsidR="00003774">
        <w:rPr>
          <w:bCs/>
          <w:color w:val="0000FF"/>
        </w:rPr>
        <w:t>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B358A0A" w:rsidR="00463675" w:rsidRPr="000F4E43" w:rsidRDefault="00463675" w:rsidP="000F4E43">
      <w:pPr>
        <w:pStyle w:val="ac"/>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bookmarkStart w:id="2" w:name="_Hlk119551644"/>
      <w:r w:rsidRPr="000F4E43">
        <w:rPr>
          <w:rFonts w:ascii="Arial" w:hAnsi="Arial" w:cs="Arial"/>
          <w:b/>
        </w:rPr>
        <w:t>1. Overall Description:</w:t>
      </w:r>
    </w:p>
    <w:p w14:paraId="0E7BE588" w14:textId="79547077" w:rsidR="004840D6" w:rsidRDefault="005D22C7" w:rsidP="00332C2E">
      <w:pPr>
        <w:pStyle w:val="a3"/>
        <w:tabs>
          <w:tab w:val="clear" w:pos="4153"/>
          <w:tab w:val="clear" w:pos="8306"/>
        </w:tabs>
        <w:rPr>
          <w:rFonts w:ascii="Arial" w:hAnsi="Arial" w:cs="Arial"/>
          <w:lang w:eastAsia="zh-CN"/>
        </w:rPr>
      </w:pPr>
      <w:bookmarkStart w:id="3" w:name="_Hlk118277894"/>
      <w:r>
        <w:rPr>
          <w:rFonts w:ascii="Arial" w:hAnsi="Arial" w:cs="Arial"/>
        </w:rPr>
        <w:t xml:space="preserve">In clause 8.23 of TS 23.222, </w:t>
      </w:r>
      <w:r w:rsidR="00455CC3">
        <w:rPr>
          <w:rFonts w:ascii="Arial" w:hAnsi="Arial" w:cs="Arial"/>
        </w:rPr>
        <w:t>the API invoker authorization revoking is either initiated by the AEF or the CCF</w:t>
      </w:r>
      <w:r w:rsidR="00332C2E">
        <w:rPr>
          <w:rFonts w:ascii="Arial" w:hAnsi="Arial" w:cs="Arial"/>
          <w:lang w:eastAsia="zh-CN"/>
        </w:rPr>
        <w:t xml:space="preserve">. </w:t>
      </w:r>
    </w:p>
    <w:p w14:paraId="6F58A656" w14:textId="77777777" w:rsidR="00455CC3" w:rsidRDefault="00455CC3" w:rsidP="00332C2E">
      <w:pPr>
        <w:pStyle w:val="a3"/>
        <w:tabs>
          <w:tab w:val="clear" w:pos="4153"/>
          <w:tab w:val="clear" w:pos="8306"/>
        </w:tabs>
        <w:rPr>
          <w:rFonts w:ascii="Arial" w:hAnsi="Arial" w:cs="Arial"/>
          <w:lang w:eastAsia="zh-CN"/>
        </w:rPr>
      </w:pPr>
    </w:p>
    <w:p w14:paraId="130F0C80" w14:textId="646B07F8" w:rsidR="004840D6" w:rsidRDefault="00455CC3">
      <w:pPr>
        <w:pStyle w:val="a3"/>
        <w:tabs>
          <w:tab w:val="clear" w:pos="4153"/>
          <w:tab w:val="clear" w:pos="8306"/>
        </w:tabs>
        <w:rPr>
          <w:rFonts w:ascii="Arial" w:hAnsi="Arial" w:cs="Arial"/>
          <w:lang w:eastAsia="zh-CN"/>
        </w:rPr>
      </w:pPr>
      <w:r>
        <w:rPr>
          <w:rFonts w:ascii="Arial" w:hAnsi="Arial" w:cs="Arial"/>
          <w:lang w:eastAsia="zh-CN"/>
        </w:rPr>
        <w:t xml:space="preserve">In Rel18, SA6 </w:t>
      </w:r>
      <w:r w:rsidR="00883D5C">
        <w:rPr>
          <w:rFonts w:ascii="Arial" w:hAnsi="Arial" w:cs="Arial"/>
          <w:lang w:eastAsia="zh-CN"/>
        </w:rPr>
        <w:t>is</w:t>
      </w:r>
      <w:r>
        <w:rPr>
          <w:rFonts w:ascii="Arial" w:hAnsi="Arial" w:cs="Arial"/>
          <w:lang w:eastAsia="zh-CN"/>
        </w:rPr>
        <w:t xml:space="preserve"> considering the case that multiple AEFs may provide the same service API. In this case, if one AEF initiate</w:t>
      </w:r>
      <w:r w:rsidR="00883D5C">
        <w:rPr>
          <w:rFonts w:ascii="Arial" w:hAnsi="Arial" w:cs="Arial"/>
          <w:lang w:eastAsia="zh-CN"/>
        </w:rPr>
        <w:t>s</w:t>
      </w:r>
      <w:r>
        <w:rPr>
          <w:rFonts w:ascii="Arial" w:hAnsi="Arial" w:cs="Arial"/>
          <w:lang w:eastAsia="zh-CN"/>
        </w:rPr>
        <w:t xml:space="preserve"> the </w:t>
      </w:r>
      <w:r w:rsidRPr="00455CC3">
        <w:rPr>
          <w:rFonts w:ascii="Arial" w:hAnsi="Arial" w:cs="Arial"/>
          <w:lang w:eastAsia="zh-CN"/>
        </w:rPr>
        <w:t>API invoker authorization</w:t>
      </w:r>
      <w:r>
        <w:rPr>
          <w:rFonts w:ascii="Arial" w:hAnsi="Arial" w:cs="Arial"/>
          <w:lang w:eastAsia="zh-CN"/>
        </w:rPr>
        <w:t xml:space="preserve"> revoking</w:t>
      </w:r>
      <w:r w:rsidR="00D36BAF">
        <w:rPr>
          <w:rFonts w:ascii="Arial" w:hAnsi="Arial" w:cs="Arial"/>
          <w:lang w:eastAsia="zh-CN"/>
        </w:rPr>
        <w:t xml:space="preserve"> towards the CCF</w:t>
      </w:r>
      <w:r>
        <w:rPr>
          <w:rFonts w:ascii="Arial" w:hAnsi="Arial" w:cs="Arial"/>
          <w:lang w:eastAsia="zh-CN"/>
        </w:rPr>
        <w:t xml:space="preserve"> due to e.g., security compromised, bad service API invocation, the CCF may determines to revoke the API invoker authorization at other AEFs </w:t>
      </w:r>
      <w:r w:rsidR="00D36BAF" w:rsidRPr="00D36BAF">
        <w:rPr>
          <w:rFonts w:ascii="Arial" w:hAnsi="Arial" w:cs="Arial"/>
          <w:lang w:eastAsia="zh-CN"/>
        </w:rPr>
        <w:t>which belong to the API provider of the requesting AEFs to invalidate the API invoker authorization corresponding to the service API</w:t>
      </w:r>
      <w:r w:rsidR="00AC0577" w:rsidRPr="00AC0577">
        <w:rPr>
          <w:rFonts w:ascii="Arial" w:hAnsi="Arial" w:cs="Arial"/>
          <w:lang w:eastAsia="zh-CN"/>
        </w:rPr>
        <w:t>.</w:t>
      </w:r>
    </w:p>
    <w:p w14:paraId="247E241D" w14:textId="6F67CB79" w:rsidR="00D36BAF" w:rsidRDefault="00D36BAF">
      <w:pPr>
        <w:pStyle w:val="a3"/>
        <w:tabs>
          <w:tab w:val="clear" w:pos="4153"/>
          <w:tab w:val="clear" w:pos="8306"/>
        </w:tabs>
        <w:rPr>
          <w:rFonts w:ascii="Arial" w:hAnsi="Arial" w:cs="Arial"/>
          <w:lang w:eastAsia="zh-CN"/>
        </w:rPr>
      </w:pPr>
    </w:p>
    <w:p w14:paraId="7BF5CB21" w14:textId="62C3B283" w:rsidR="00D36BAF" w:rsidRDefault="00D36BAF">
      <w:pPr>
        <w:pStyle w:val="a3"/>
        <w:tabs>
          <w:tab w:val="clear" w:pos="4153"/>
          <w:tab w:val="clear" w:pos="8306"/>
        </w:tabs>
        <w:rPr>
          <w:rFonts w:ascii="Arial" w:hAnsi="Arial" w:cs="Arial"/>
          <w:lang w:eastAsia="zh-CN"/>
        </w:rPr>
      </w:pPr>
      <w:r>
        <w:rPr>
          <w:rFonts w:ascii="Arial" w:hAnsi="Arial" w:cs="Arial"/>
          <w:lang w:eastAsia="zh-CN"/>
        </w:rPr>
        <w:t>SA6 have different opinions on whether the CCF determines to revoke the API invoker authorization at other corresponding AEFs is the service policy belong to SA6 scope, or the security solution in SA3 scope.</w:t>
      </w:r>
    </w:p>
    <w:p w14:paraId="50A08922" w14:textId="77777777" w:rsidR="00D36BAF" w:rsidRDefault="00D36BAF">
      <w:pPr>
        <w:pStyle w:val="a3"/>
        <w:tabs>
          <w:tab w:val="clear" w:pos="4153"/>
          <w:tab w:val="clear" w:pos="8306"/>
        </w:tabs>
        <w:rPr>
          <w:rFonts w:ascii="Arial" w:hAnsi="Arial" w:cs="Arial"/>
          <w:lang w:eastAsia="zh-CN"/>
        </w:rPr>
      </w:pPr>
    </w:p>
    <w:p w14:paraId="79E0AEC9" w14:textId="6992D74B" w:rsidR="00D36BAF" w:rsidRDefault="00D36BAF">
      <w:pPr>
        <w:pStyle w:val="a3"/>
        <w:tabs>
          <w:tab w:val="clear" w:pos="4153"/>
          <w:tab w:val="clear" w:pos="8306"/>
        </w:tabs>
        <w:rPr>
          <w:rFonts w:ascii="Arial" w:hAnsi="Arial" w:cs="Arial"/>
          <w:lang w:eastAsia="zh-CN"/>
        </w:rPr>
      </w:pPr>
      <w:r>
        <w:rPr>
          <w:rFonts w:ascii="Arial" w:hAnsi="Arial" w:cs="Arial"/>
          <w:lang w:eastAsia="zh-CN"/>
        </w:rPr>
        <w:t xml:space="preserve">SA6 would like to ask SA3 to confirm: whether the CCF, based on the </w:t>
      </w:r>
      <w:r w:rsidRPr="00D36BAF">
        <w:rPr>
          <w:rFonts w:ascii="Arial" w:hAnsi="Arial" w:cs="Arial"/>
          <w:lang w:eastAsia="zh-CN"/>
        </w:rPr>
        <w:t>revoking API invoker authorization</w:t>
      </w:r>
      <w:r>
        <w:rPr>
          <w:rFonts w:ascii="Arial" w:hAnsi="Arial" w:cs="Arial"/>
          <w:lang w:eastAsia="zh-CN"/>
        </w:rPr>
        <w:t xml:space="preserve"> request from one AEF, determines to request other related AEF to </w:t>
      </w:r>
      <w:r w:rsidRPr="00D36BAF">
        <w:rPr>
          <w:rFonts w:ascii="Arial" w:hAnsi="Arial" w:cs="Arial"/>
          <w:lang w:eastAsia="zh-CN"/>
        </w:rPr>
        <w:t>invalidate the API invoker authorization corresponding to the service API</w:t>
      </w:r>
      <w:r>
        <w:rPr>
          <w:rFonts w:ascii="Arial" w:hAnsi="Arial" w:cs="Arial"/>
          <w:lang w:eastAsia="zh-CN"/>
        </w:rPr>
        <w:t xml:space="preserve"> is a security solution in SA3 scope.</w:t>
      </w:r>
    </w:p>
    <w:p w14:paraId="3BF352BD" w14:textId="126AC116" w:rsidR="00D36BAF" w:rsidRPr="00BF73EB" w:rsidRDefault="00D36BAF">
      <w:pPr>
        <w:pStyle w:val="a3"/>
        <w:tabs>
          <w:tab w:val="clear" w:pos="4153"/>
          <w:tab w:val="clear" w:pos="8306"/>
        </w:tabs>
        <w:rPr>
          <w:rFonts w:ascii="Arial" w:hAnsi="Arial" w:cs="Arial"/>
          <w:lang w:eastAsia="zh-CN"/>
        </w:rPr>
      </w:pPr>
    </w:p>
    <w:bookmarkEnd w:id="2"/>
    <w:bookmarkEnd w:id="3"/>
    <w:p w14:paraId="33846938" w14:textId="215CCBC7" w:rsidR="00003774" w:rsidRPr="00075FE4" w:rsidRDefault="00003774">
      <w:pPr>
        <w:pStyle w:val="a3"/>
        <w:tabs>
          <w:tab w:val="clear" w:pos="4153"/>
          <w:tab w:val="clear" w:pos="8306"/>
        </w:tabs>
        <w:rPr>
          <w:rFonts w:ascii="Arial" w:hAnsi="Arial" w:cs="Arial"/>
          <w:lang w:eastAsia="zh-CN"/>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D8C4E04" w:rsidR="00463675" w:rsidRPr="00003774" w:rsidRDefault="00463675">
      <w:pPr>
        <w:spacing w:after="120"/>
        <w:ind w:left="1985" w:hanging="1985"/>
        <w:rPr>
          <w:rFonts w:ascii="Arial" w:hAnsi="Arial" w:cs="Arial"/>
          <w:b/>
        </w:rPr>
      </w:pPr>
      <w:r w:rsidRPr="00003774">
        <w:rPr>
          <w:rFonts w:ascii="Arial" w:hAnsi="Arial" w:cs="Arial"/>
          <w:b/>
        </w:rPr>
        <w:t xml:space="preserve">To </w:t>
      </w:r>
      <w:r w:rsidR="00332C2E">
        <w:rPr>
          <w:rFonts w:ascii="Arial" w:hAnsi="Arial" w:cs="Arial"/>
          <w:b/>
        </w:rPr>
        <w:t>SA</w:t>
      </w:r>
      <w:r w:rsidR="00AC0577">
        <w:rPr>
          <w:rFonts w:ascii="Arial" w:hAnsi="Arial" w:cs="Arial"/>
          <w:b/>
        </w:rPr>
        <w:t>2</w:t>
      </w:r>
      <w:r w:rsidRPr="00003774">
        <w:rPr>
          <w:rFonts w:ascii="Arial" w:hAnsi="Arial" w:cs="Arial"/>
          <w:b/>
        </w:rPr>
        <w:t xml:space="preserve"> group.</w:t>
      </w:r>
    </w:p>
    <w:p w14:paraId="3449AB35" w14:textId="4723A000" w:rsidR="00463675" w:rsidRPr="00003774" w:rsidRDefault="00463675" w:rsidP="00003774">
      <w:pPr>
        <w:spacing w:after="120"/>
        <w:ind w:left="993" w:hanging="993"/>
        <w:rPr>
          <w:rFonts w:ascii="Arial" w:hAnsi="Arial" w:cs="Arial"/>
          <w:i/>
          <w:iCs/>
        </w:rPr>
      </w:pPr>
      <w:r w:rsidRPr="00003774">
        <w:rPr>
          <w:rFonts w:ascii="Arial" w:hAnsi="Arial" w:cs="Arial"/>
          <w:b/>
        </w:rPr>
        <w:t xml:space="preserve">ACTION: </w:t>
      </w:r>
      <w:r w:rsidRPr="00003774">
        <w:rPr>
          <w:rFonts w:ascii="Arial" w:hAnsi="Arial" w:cs="Arial"/>
          <w:b/>
        </w:rPr>
        <w:tab/>
      </w:r>
      <w:r w:rsidR="00F9349D">
        <w:rPr>
          <w:rFonts w:ascii="Arial" w:hAnsi="Arial" w:cs="Arial"/>
        </w:rPr>
        <w:t>SA</w:t>
      </w:r>
      <w:r w:rsidR="00003774" w:rsidRPr="00003774">
        <w:rPr>
          <w:rFonts w:ascii="Arial" w:hAnsi="Arial" w:cs="Arial"/>
        </w:rPr>
        <w:t xml:space="preserve"> WG</w:t>
      </w:r>
      <w:r w:rsidR="00AC0577">
        <w:rPr>
          <w:rFonts w:ascii="Arial" w:hAnsi="Arial" w:cs="Arial"/>
        </w:rPr>
        <w:t>6</w:t>
      </w:r>
      <w:r w:rsidRPr="00003774">
        <w:rPr>
          <w:rFonts w:ascii="Arial" w:hAnsi="Arial" w:cs="Arial"/>
        </w:rPr>
        <w:t xml:space="preserve"> asks </w:t>
      </w:r>
      <w:r w:rsidR="00332C2E">
        <w:rPr>
          <w:rFonts w:ascii="Arial" w:hAnsi="Arial" w:cs="Arial"/>
        </w:rPr>
        <w:t>SA</w:t>
      </w:r>
      <w:r w:rsidR="00003774" w:rsidRPr="00003774">
        <w:rPr>
          <w:rFonts w:ascii="Arial" w:hAnsi="Arial" w:cs="Arial"/>
        </w:rPr>
        <w:t xml:space="preserve"> WG</w:t>
      </w:r>
      <w:r w:rsidR="00A229F8">
        <w:rPr>
          <w:rFonts w:ascii="Arial" w:hAnsi="Arial" w:cs="Arial"/>
        </w:rPr>
        <w:t>3</w:t>
      </w:r>
      <w:r w:rsidRPr="00003774">
        <w:rPr>
          <w:rFonts w:ascii="Arial" w:hAnsi="Arial" w:cs="Arial"/>
        </w:rPr>
        <w:t xml:space="preserve"> </w:t>
      </w:r>
      <w:r w:rsidR="00F9349D" w:rsidRPr="00885A29">
        <w:rPr>
          <w:rFonts w:ascii="Arial" w:hAnsi="Arial" w:cs="Arial"/>
          <w:bCs/>
          <w:color w:val="000000" w:themeColor="text1"/>
        </w:rPr>
        <w:t xml:space="preserve">to take the above information into </w:t>
      </w:r>
      <w:r w:rsidR="00F9349D">
        <w:rPr>
          <w:rFonts w:ascii="Arial" w:hAnsi="Arial" w:cs="Arial"/>
          <w:bCs/>
          <w:color w:val="000000" w:themeColor="text1"/>
        </w:rPr>
        <w:t>account.</w:t>
      </w:r>
    </w:p>
    <w:p w14:paraId="0939DFD5" w14:textId="77777777" w:rsidR="00463675" w:rsidRPr="000F4E43" w:rsidRDefault="00463675">
      <w:pPr>
        <w:spacing w:after="120"/>
        <w:ind w:left="993" w:hanging="993"/>
        <w:rPr>
          <w:rFonts w:ascii="Arial" w:hAnsi="Arial" w:cs="Arial"/>
        </w:rPr>
      </w:pPr>
    </w:p>
    <w:p w14:paraId="0C4C9E1D" w14:textId="46245B19" w:rsidR="00463675" w:rsidRPr="000F4E43" w:rsidRDefault="00463675">
      <w:pPr>
        <w:spacing w:after="120"/>
        <w:rPr>
          <w:rFonts w:ascii="Arial" w:hAnsi="Arial" w:cs="Arial"/>
          <w:b/>
        </w:rPr>
      </w:pPr>
      <w:r w:rsidRPr="000F4E43">
        <w:rPr>
          <w:rFonts w:ascii="Arial" w:hAnsi="Arial" w:cs="Arial"/>
          <w:b/>
        </w:rPr>
        <w:t xml:space="preserve">3. Date of Next </w:t>
      </w:r>
      <w:r w:rsidR="00F9349D">
        <w:rPr>
          <w:rFonts w:ascii="Arial" w:hAnsi="Arial" w:cs="Arial"/>
          <w:b/>
        </w:rPr>
        <w:t>SA</w:t>
      </w:r>
      <w:r w:rsidR="00A33EE5">
        <w:rPr>
          <w:rFonts w:ascii="Arial" w:hAnsi="Arial" w:cs="Arial"/>
          <w:b/>
        </w:rPr>
        <w:t>6</w:t>
      </w:r>
      <w:r w:rsidRPr="000F4E43">
        <w:rPr>
          <w:rFonts w:ascii="Arial" w:hAnsi="Arial" w:cs="Arial"/>
          <w:b/>
        </w:rPr>
        <w:t xml:space="preserve"> Meetings:</w:t>
      </w:r>
    </w:p>
    <w:p w14:paraId="41A3B7AC" w14:textId="5CE142C2" w:rsidR="00DA0FD3" w:rsidRDefault="00DA0FD3" w:rsidP="00DA0FD3">
      <w:pPr>
        <w:tabs>
          <w:tab w:val="left" w:pos="5103"/>
        </w:tabs>
        <w:spacing w:after="120"/>
        <w:ind w:left="2268" w:hanging="2268"/>
        <w:rPr>
          <w:rFonts w:ascii="Arial" w:hAnsi="Arial" w:cs="Arial"/>
          <w:bCs/>
        </w:rPr>
      </w:pPr>
      <w:r w:rsidRPr="0011681A">
        <w:rPr>
          <w:rFonts w:ascii="Arial" w:hAnsi="Arial" w:cs="Arial"/>
          <w:bCs/>
        </w:rPr>
        <w:t>SA</w:t>
      </w:r>
      <w:r w:rsidR="00AC0577">
        <w:rPr>
          <w:rFonts w:ascii="Arial" w:hAnsi="Arial" w:cs="Arial"/>
          <w:bCs/>
        </w:rPr>
        <w:t>6</w:t>
      </w:r>
      <w:r w:rsidRPr="0011681A">
        <w:rPr>
          <w:rFonts w:ascii="Arial" w:hAnsi="Arial" w:cs="Arial"/>
          <w:bCs/>
        </w:rPr>
        <w:t>#</w:t>
      </w:r>
      <w:r w:rsidR="00AC0577">
        <w:rPr>
          <w:rFonts w:ascii="Arial" w:hAnsi="Arial" w:cs="Arial"/>
          <w:bCs/>
        </w:rPr>
        <w:t>56</w:t>
      </w:r>
      <w:r>
        <w:rPr>
          <w:rFonts w:ascii="Arial" w:hAnsi="Arial" w:cs="Arial"/>
          <w:bCs/>
        </w:rPr>
        <w:tab/>
        <w:t>August 21 – 25, 2023</w:t>
      </w:r>
      <w:r w:rsidRPr="0011681A">
        <w:rPr>
          <w:rFonts w:ascii="Arial" w:hAnsi="Arial" w:cs="Arial"/>
          <w:bCs/>
        </w:rPr>
        <w:tab/>
      </w:r>
      <w:r>
        <w:rPr>
          <w:rFonts w:ascii="Arial" w:hAnsi="Arial" w:cs="Arial"/>
          <w:bCs/>
        </w:rPr>
        <w:t>Goteborg, Sweden</w:t>
      </w:r>
    </w:p>
    <w:p w14:paraId="4313C6F1" w14:textId="37BB098E" w:rsidR="00AC0577" w:rsidRDefault="00AC0577" w:rsidP="00AC0577">
      <w:pPr>
        <w:tabs>
          <w:tab w:val="left" w:pos="5103"/>
        </w:tabs>
        <w:spacing w:after="120"/>
        <w:ind w:left="2268" w:hanging="2268"/>
        <w:rPr>
          <w:rFonts w:ascii="Arial" w:hAnsi="Arial" w:cs="Arial"/>
          <w:bCs/>
        </w:rPr>
      </w:pPr>
      <w:r w:rsidRPr="0011681A">
        <w:rPr>
          <w:rFonts w:ascii="Arial" w:hAnsi="Arial" w:cs="Arial"/>
          <w:bCs/>
        </w:rPr>
        <w:t>SA</w:t>
      </w:r>
      <w:r>
        <w:rPr>
          <w:rFonts w:ascii="Arial" w:hAnsi="Arial" w:cs="Arial"/>
          <w:bCs/>
        </w:rPr>
        <w:t>6</w:t>
      </w:r>
      <w:r w:rsidRPr="0011681A">
        <w:rPr>
          <w:rFonts w:ascii="Arial" w:hAnsi="Arial" w:cs="Arial"/>
          <w:bCs/>
        </w:rPr>
        <w:t>#</w:t>
      </w:r>
      <w:r>
        <w:rPr>
          <w:rFonts w:ascii="Arial" w:hAnsi="Arial" w:cs="Arial"/>
          <w:bCs/>
        </w:rPr>
        <w:t>57</w:t>
      </w:r>
      <w:r>
        <w:rPr>
          <w:rFonts w:ascii="Arial" w:hAnsi="Arial" w:cs="Arial"/>
          <w:bCs/>
        </w:rPr>
        <w:tab/>
        <w:t>October 09 – 13, 2023</w:t>
      </w:r>
      <w:r w:rsidRPr="0011681A">
        <w:rPr>
          <w:rFonts w:ascii="Arial" w:hAnsi="Arial" w:cs="Arial"/>
          <w:bCs/>
        </w:rPr>
        <w:tab/>
      </w:r>
      <w:r>
        <w:rPr>
          <w:rFonts w:ascii="Arial" w:hAnsi="Arial" w:cs="Arial"/>
          <w:bCs/>
        </w:rPr>
        <w:t xml:space="preserve">Xiamen, </w:t>
      </w:r>
      <w:r>
        <w:rPr>
          <w:rFonts w:ascii="Arial" w:hAnsi="Arial" w:cs="Arial" w:hint="eastAsia"/>
          <w:bCs/>
          <w:lang w:eastAsia="zh-CN"/>
        </w:rPr>
        <w:t>China</w:t>
      </w:r>
    </w:p>
    <w:p w14:paraId="1E675422" w14:textId="0C341D2B" w:rsidR="0090582E" w:rsidRPr="00AC0577" w:rsidRDefault="0090582E">
      <w:pPr>
        <w:tabs>
          <w:tab w:val="left" w:pos="5103"/>
        </w:tabs>
        <w:spacing w:after="120"/>
        <w:ind w:left="2268" w:hanging="2268"/>
        <w:rPr>
          <w:rFonts w:ascii="Arial" w:hAnsi="Arial" w:cs="Arial"/>
          <w:bCs/>
        </w:rPr>
      </w:pPr>
    </w:p>
    <w:p w14:paraId="464FB930" w14:textId="77777777" w:rsidR="00675387" w:rsidRPr="00F0649B" w:rsidRDefault="00675387">
      <w:pPr>
        <w:tabs>
          <w:tab w:val="left" w:pos="5103"/>
        </w:tabs>
        <w:spacing w:after="120"/>
        <w:ind w:left="2268" w:hanging="2268"/>
        <w:rPr>
          <w:rFonts w:ascii="Arial" w:hAnsi="Arial" w:cs="Arial"/>
          <w:bCs/>
        </w:rPr>
      </w:pPr>
    </w:p>
    <w:sectPr w:rsidR="00675387"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5B180A" w14:textId="77777777" w:rsidR="001F218D" w:rsidRDefault="001F218D">
      <w:r>
        <w:separator/>
      </w:r>
    </w:p>
  </w:endnote>
  <w:endnote w:type="continuationSeparator" w:id="0">
    <w:p w14:paraId="410040B4" w14:textId="77777777" w:rsidR="001F218D" w:rsidRDefault="001F2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6524D8" w14:textId="77777777" w:rsidR="001F218D" w:rsidRDefault="001F218D">
      <w:r>
        <w:separator/>
      </w:r>
    </w:p>
  </w:footnote>
  <w:footnote w:type="continuationSeparator" w:id="0">
    <w:p w14:paraId="3034FFFA" w14:textId="77777777" w:rsidR="001F218D" w:rsidRDefault="001F21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CDC3525"/>
    <w:multiLevelType w:val="hybridMultilevel"/>
    <w:tmpl w:val="3614E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774"/>
    <w:rsid w:val="000138DC"/>
    <w:rsid w:val="00027ACA"/>
    <w:rsid w:val="00033B8F"/>
    <w:rsid w:val="00061460"/>
    <w:rsid w:val="00075FE4"/>
    <w:rsid w:val="000A4A44"/>
    <w:rsid w:val="000B1AA1"/>
    <w:rsid w:val="000C3A22"/>
    <w:rsid w:val="000D2130"/>
    <w:rsid w:val="000E59DC"/>
    <w:rsid w:val="000F4E43"/>
    <w:rsid w:val="00105899"/>
    <w:rsid w:val="00124092"/>
    <w:rsid w:val="001608BF"/>
    <w:rsid w:val="00160E89"/>
    <w:rsid w:val="00165C82"/>
    <w:rsid w:val="001734EB"/>
    <w:rsid w:val="001A1F8F"/>
    <w:rsid w:val="001A4AF7"/>
    <w:rsid w:val="001E60FD"/>
    <w:rsid w:val="001F218D"/>
    <w:rsid w:val="0024707A"/>
    <w:rsid w:val="00275CBD"/>
    <w:rsid w:val="00275FF1"/>
    <w:rsid w:val="002D5276"/>
    <w:rsid w:val="002E5688"/>
    <w:rsid w:val="002E6EC6"/>
    <w:rsid w:val="00304C06"/>
    <w:rsid w:val="00324107"/>
    <w:rsid w:val="00326B06"/>
    <w:rsid w:val="00332C2E"/>
    <w:rsid w:val="00347947"/>
    <w:rsid w:val="003663C4"/>
    <w:rsid w:val="00367678"/>
    <w:rsid w:val="003901E1"/>
    <w:rsid w:val="00394CA9"/>
    <w:rsid w:val="00401229"/>
    <w:rsid w:val="004234FF"/>
    <w:rsid w:val="00444588"/>
    <w:rsid w:val="00445241"/>
    <w:rsid w:val="00455CC3"/>
    <w:rsid w:val="004567C2"/>
    <w:rsid w:val="00462EB9"/>
    <w:rsid w:val="00463675"/>
    <w:rsid w:val="004840D6"/>
    <w:rsid w:val="004845FC"/>
    <w:rsid w:val="00492092"/>
    <w:rsid w:val="00492816"/>
    <w:rsid w:val="004B43FA"/>
    <w:rsid w:val="004B6D78"/>
    <w:rsid w:val="004B7CF7"/>
    <w:rsid w:val="004C2A09"/>
    <w:rsid w:val="004C3F5A"/>
    <w:rsid w:val="004C4DCF"/>
    <w:rsid w:val="004E5DEC"/>
    <w:rsid w:val="00507006"/>
    <w:rsid w:val="00527B21"/>
    <w:rsid w:val="005462B4"/>
    <w:rsid w:val="00584B08"/>
    <w:rsid w:val="005D22C7"/>
    <w:rsid w:val="005E5C97"/>
    <w:rsid w:val="005F5342"/>
    <w:rsid w:val="00613EA1"/>
    <w:rsid w:val="00615177"/>
    <w:rsid w:val="006225EC"/>
    <w:rsid w:val="00650E2A"/>
    <w:rsid w:val="00654758"/>
    <w:rsid w:val="00675387"/>
    <w:rsid w:val="00675D3A"/>
    <w:rsid w:val="0068250F"/>
    <w:rsid w:val="00687A0B"/>
    <w:rsid w:val="006D0B09"/>
    <w:rsid w:val="006D6767"/>
    <w:rsid w:val="006E17C7"/>
    <w:rsid w:val="006F2FA4"/>
    <w:rsid w:val="007032C5"/>
    <w:rsid w:val="007116E4"/>
    <w:rsid w:val="007134FB"/>
    <w:rsid w:val="00722898"/>
    <w:rsid w:val="00726FC3"/>
    <w:rsid w:val="00731B35"/>
    <w:rsid w:val="0073312A"/>
    <w:rsid w:val="0077485D"/>
    <w:rsid w:val="00787CAC"/>
    <w:rsid w:val="007A73E9"/>
    <w:rsid w:val="007B1AB6"/>
    <w:rsid w:val="008422B5"/>
    <w:rsid w:val="00883D5C"/>
    <w:rsid w:val="0089666F"/>
    <w:rsid w:val="008B6A69"/>
    <w:rsid w:val="0090241A"/>
    <w:rsid w:val="0090582E"/>
    <w:rsid w:val="00906A16"/>
    <w:rsid w:val="00912DB5"/>
    <w:rsid w:val="00923E7C"/>
    <w:rsid w:val="009728EB"/>
    <w:rsid w:val="00984A43"/>
    <w:rsid w:val="00985F3B"/>
    <w:rsid w:val="009D2D6A"/>
    <w:rsid w:val="009F6E85"/>
    <w:rsid w:val="00A229F8"/>
    <w:rsid w:val="00A24D3B"/>
    <w:rsid w:val="00A33EE5"/>
    <w:rsid w:val="00A45425"/>
    <w:rsid w:val="00A7348D"/>
    <w:rsid w:val="00AB75C0"/>
    <w:rsid w:val="00AC0577"/>
    <w:rsid w:val="00AC079B"/>
    <w:rsid w:val="00AC2ED0"/>
    <w:rsid w:val="00AD51BB"/>
    <w:rsid w:val="00AE489C"/>
    <w:rsid w:val="00AE62CD"/>
    <w:rsid w:val="00B144F4"/>
    <w:rsid w:val="00B24CA6"/>
    <w:rsid w:val="00B34326"/>
    <w:rsid w:val="00B53A39"/>
    <w:rsid w:val="00BC427B"/>
    <w:rsid w:val="00BF73EB"/>
    <w:rsid w:val="00BF7EE2"/>
    <w:rsid w:val="00C165D1"/>
    <w:rsid w:val="00C36F41"/>
    <w:rsid w:val="00C42408"/>
    <w:rsid w:val="00C54B0A"/>
    <w:rsid w:val="00C6700A"/>
    <w:rsid w:val="00CA2FB0"/>
    <w:rsid w:val="00CA77AA"/>
    <w:rsid w:val="00CD2DC1"/>
    <w:rsid w:val="00CE10E8"/>
    <w:rsid w:val="00D36BAF"/>
    <w:rsid w:val="00D53018"/>
    <w:rsid w:val="00D637E7"/>
    <w:rsid w:val="00D676CD"/>
    <w:rsid w:val="00DA0FD3"/>
    <w:rsid w:val="00DA5361"/>
    <w:rsid w:val="00DD6E0D"/>
    <w:rsid w:val="00DF0842"/>
    <w:rsid w:val="00E16BBB"/>
    <w:rsid w:val="00E20604"/>
    <w:rsid w:val="00E23FA3"/>
    <w:rsid w:val="00E4207B"/>
    <w:rsid w:val="00E57CE2"/>
    <w:rsid w:val="00E66D9D"/>
    <w:rsid w:val="00E72B30"/>
    <w:rsid w:val="00E74B9D"/>
    <w:rsid w:val="00E76827"/>
    <w:rsid w:val="00EA19B5"/>
    <w:rsid w:val="00EA68B1"/>
    <w:rsid w:val="00EB0C64"/>
    <w:rsid w:val="00F0649B"/>
    <w:rsid w:val="00F12248"/>
    <w:rsid w:val="00F16C83"/>
    <w:rsid w:val="00F17E32"/>
    <w:rsid w:val="00F20CD7"/>
    <w:rsid w:val="00F24846"/>
    <w:rsid w:val="00F40145"/>
    <w:rsid w:val="00F404F9"/>
    <w:rsid w:val="00F9216C"/>
    <w:rsid w:val="00F9349D"/>
    <w:rsid w:val="00F9363A"/>
    <w:rsid w:val="00F970B2"/>
    <w:rsid w:val="00FB62F0"/>
    <w:rsid w:val="00FE73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ad">
    <w:name w:val="Revision"/>
    <w:hidden/>
    <w:uiPriority w:val="99"/>
    <w:semiHidden/>
    <w:rsid w:val="00FE73E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5460708">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15786782">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256</Words>
  <Characters>1465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Huawei-SA6 55-r3</cp:lastModifiedBy>
  <cp:revision>3</cp:revision>
  <cp:lastPrinted>2002-04-23T07:10:00Z</cp:lastPrinted>
  <dcterms:created xsi:type="dcterms:W3CDTF">2023-05-25T15:06:00Z</dcterms:created>
  <dcterms:modified xsi:type="dcterms:W3CDTF">2023-05-25T15:06:00Z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(3)wN1JkY5Ac1sb6q6Ej1MS5RFC9qcZbEJoOHrXf/7Dw8T8vZpTDKYble8PZGO1Py9N4C45EIU+
9/BqqgCoCKZaPAXEPD9mrVjhyB82iXQ0erH13UiJzN8ILyWgqpm8A44Jscq2m2eJihW3bSsh
cFrK69SADf3wUh0UJMtQHQY5vg/B7rDRx1h1Zhw5Sfv+hVjA4NxiXdUHp2AkNW4uY3bnYGXu
qLYjvUKQGln8QvKb7z</vt:lpwstr>
  </property>
  <property fmtid="{D5CDD505-2E9C-101B-9397-08002B2CF9AE}" pid="3" name="_2015_ms_pID_7253431">
    <vt:lpwstr>p8tRG1DMhSMqagAWZE7BaPmJBUsbsol/bRUwwO0nsQ2wPJL0iTMIyn
/RDcHB0Xl6F3Cf8l+7Q2Kmjr+mF9xxn8sefAkGglhk7Wgf+FbkzycsHizmS/jwRQOiBDCnI2
Cgr6/63H8x9F7hAwA9NXPk/QxJ76QF/35MHjW2Lz/EGeRBW3w9g19MxE4Q3sF0EXrjVILK3B
ltnm4af8rG2IrOLFxnUt4xSdyob4P7zP+8pr</vt:lpwstr>
  </property>
  <property fmtid="{D5CDD505-2E9C-101B-9397-08002B2CF9AE}" pid="4" name="_2015_ms_pID_7253432">
    <vt:lpwstr>6w==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1685016189</vt:lpwstr>
  </property>
</Properties>
</file>